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A67B94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B23D5">
        <w:rPr>
          <w:color w:val="4EA72E" w:themeColor="accent6"/>
        </w:rPr>
        <w:t>/ hot water heated/ steam heated/ indirect gas heated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267CECE2" w14:textId="21984E67" w:rsidR="00C439BA" w:rsidRPr="00C439BA" w:rsidRDefault="00C439BA" w:rsidP="00C439BA">
      <w:pPr>
        <w:tabs>
          <w:tab w:val="left" w:pos="5895"/>
        </w:tabs>
      </w:pPr>
      <w:r>
        <w:tab/>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1E7ED1C2" w14:textId="69A77D7A" w:rsidR="008631DD" w:rsidRDefault="008631DD" w:rsidP="001A16CA">
      <w:pPr>
        <w:pStyle w:val="ListParagraph"/>
        <w:numPr>
          <w:ilvl w:val="0"/>
          <w:numId w:val="5"/>
        </w:numPr>
        <w:contextualSpacing w:val="0"/>
        <w:jc w:val="both"/>
      </w:pPr>
      <w:r w:rsidRPr="008631DD">
        <w:t xml:space="preserve">NSF 37 </w:t>
      </w:r>
      <w:r>
        <w:t>-</w:t>
      </w:r>
      <w:r w:rsidRPr="008631DD">
        <w:t xml:space="preserve"> Air Curtains for entranceways in food and foodservice establishments </w:t>
      </w:r>
      <w:r>
        <w:t>-</w:t>
      </w:r>
      <w:r w:rsidRPr="008631DD">
        <w:t xml:space="preserve"> ETL Sanitation</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lastRenderedPageBreak/>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06304419"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lastRenderedPageBreak/>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lastRenderedPageBreak/>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570BDC28" w:rsidR="00A66A5B" w:rsidRDefault="00D80695" w:rsidP="0042126C">
      <w:pPr>
        <w:pStyle w:val="ListParagraph"/>
        <w:numPr>
          <w:ilvl w:val="0"/>
          <w:numId w:val="15"/>
        </w:numPr>
        <w:spacing w:before="240" w:after="80"/>
        <w:contextualSpacing w:val="0"/>
        <w:jc w:val="both"/>
      </w:pPr>
      <w:r>
        <w:t xml:space="preserve">Remote NEMA 12 Control Panel will be provided for </w:t>
      </w:r>
      <w:r w:rsidR="00C56131">
        <w:t>all</w:t>
      </w:r>
      <w:r>
        <w:t xml:space="preserve">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12607957" w:rsidR="004806A4" w:rsidRDefault="004806A4" w:rsidP="00BF0237">
      <w:pPr>
        <w:pStyle w:val="ListParagraph"/>
        <w:numPr>
          <w:ilvl w:val="0"/>
          <w:numId w:val="17"/>
        </w:numPr>
        <w:jc w:val="both"/>
      </w:pPr>
      <w:bookmarkStart w:id="2" w:name="_Hlk205275469"/>
      <w:r w:rsidRPr="004806A4">
        <w:t xml:space="preserve">Inlet screen shall be </w:t>
      </w:r>
      <w:r w:rsidR="008502D6">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MOTOR[S]</w:t>
      </w:r>
      <w:r w:rsidR="005A0F60" w:rsidRPr="001A16CA">
        <w:rPr>
          <w:rFonts w:asciiTheme="minorHAnsi" w:hAnsiTheme="minorHAnsi"/>
          <w:color w:val="auto"/>
          <w:sz w:val="28"/>
          <w:szCs w:val="28"/>
        </w:rPr>
        <w:t xml:space="preserve">: </w:t>
      </w:r>
    </w:p>
    <w:p w14:paraId="1D18F7BE" w14:textId="726547C3"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B041B2">
        <w:t>5</w:t>
      </w:r>
      <w:r w:rsidR="00A85CFD">
        <w:t xml:space="preserve"> HP, </w:t>
      </w:r>
      <w:r w:rsidR="000430B0" w:rsidRPr="001E35C3">
        <w:t>1</w:t>
      </w:r>
      <w:r w:rsidR="00E16E6F">
        <w:t>20</w:t>
      </w:r>
      <w:r w:rsidR="000430B0" w:rsidRPr="001E35C3">
        <w:t>0</w:t>
      </w:r>
      <w:r w:rsidR="00A85CFD">
        <w:t xml:space="preserve"> RPM </w:t>
      </w:r>
      <w:r w:rsidR="007655E4" w:rsidRPr="007655E4">
        <w:t>Totally Enclosed Air Over</w:t>
      </w:r>
      <w:r w:rsidR="00A85CFD" w:rsidRPr="00B35500">
        <w:t xml:space="preserve"> (</w:t>
      </w:r>
      <w:r w:rsidR="007655E4">
        <w:t>TEAO</w:t>
      </w:r>
      <w:r w:rsidR="00A85CFD" w:rsidRPr="00B35500">
        <w:t>)</w:t>
      </w:r>
      <w:r w:rsidR="00AD7130">
        <w:t xml:space="preserve"> Motor</w:t>
      </w:r>
      <w:r w:rsidR="00692B0E">
        <w:t>(s)</w:t>
      </w:r>
      <w:r w:rsidR="00A85CFD" w:rsidRPr="00B35500">
        <w:t>, resiliently mounted, continuous</w:t>
      </w:r>
      <w:r w:rsidR="00A85CFD">
        <w:t xml:space="preserve"> </w:t>
      </w:r>
      <w:r w:rsidR="00A85CFD"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96BD5">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24FFD393"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B03D57" w:rsidRPr="00052114">
        <w:rPr>
          <w:b/>
          <w:bCs/>
          <w:i/>
          <w:iCs/>
          <w:vanish/>
          <w:color w:val="EE0000"/>
          <w:sz w:val="20"/>
          <w:szCs w:val="20"/>
        </w:rPr>
        <w:t>NOTE TO SPECIFICATION AUTHOR:</w:t>
      </w:r>
      <w:r w:rsidR="00B03D57" w:rsidRPr="00052114">
        <w:rPr>
          <w:i/>
          <w:iCs/>
          <w:vanish/>
          <w:color w:val="EE0000"/>
          <w:sz w:val="20"/>
          <w:szCs w:val="20"/>
        </w:rPr>
        <w:t xml:space="preserve"> Delete for unheated, </w:t>
      </w:r>
      <w:r w:rsidR="00B03D57">
        <w:rPr>
          <w:i/>
          <w:iCs/>
          <w:vanish/>
          <w:color w:val="EE0000"/>
          <w:sz w:val="20"/>
          <w:szCs w:val="20"/>
        </w:rPr>
        <w:t xml:space="preserve">hot water, </w:t>
      </w:r>
      <w:r w:rsidR="00B03D57" w:rsidRPr="00052114">
        <w:rPr>
          <w:i/>
          <w:iCs/>
          <w:vanish/>
          <w:color w:val="EE0000"/>
          <w:sz w:val="20"/>
          <w:szCs w:val="20"/>
        </w:rPr>
        <w:t>steam</w:t>
      </w:r>
      <w:r w:rsidR="00B03D57">
        <w:rPr>
          <w:i/>
          <w:iCs/>
          <w:vanish/>
          <w:color w:val="EE0000"/>
          <w:sz w:val="20"/>
          <w:szCs w:val="20"/>
        </w:rPr>
        <w:t>,</w:t>
      </w:r>
      <w:r w:rsidR="00B03D57" w:rsidRPr="0076228F">
        <w:rPr>
          <w:i/>
          <w:iCs/>
          <w:vanish/>
          <w:color w:val="EE0000"/>
          <w:sz w:val="20"/>
          <w:szCs w:val="20"/>
        </w:rPr>
        <w:t xml:space="preserve"> </w:t>
      </w:r>
      <w:r w:rsidR="00B03D57">
        <w:rPr>
          <w:i/>
          <w:iCs/>
          <w:vanish/>
          <w:color w:val="EE0000"/>
          <w:sz w:val="20"/>
          <w:szCs w:val="20"/>
        </w:rPr>
        <w:t xml:space="preserve">&amp; indirect gas </w:t>
      </w:r>
      <w:r w:rsidR="00B03D57" w:rsidRPr="0076228F">
        <w:rPr>
          <w:i/>
          <w:iCs/>
          <w:vanish/>
          <w:color w:val="EE0000"/>
          <w:sz w:val="20"/>
          <w:szCs w:val="20"/>
        </w:rPr>
        <w:t>heat</w:t>
      </w:r>
      <w:r w:rsidR="00B03D57" w:rsidRPr="00052114">
        <w:rPr>
          <w:i/>
          <w:iCs/>
          <w:vanish/>
          <w:color w:val="EE0000"/>
          <w:sz w:val="20"/>
          <w:szCs w:val="20"/>
        </w:rPr>
        <w:t xml:space="preserve"> model specifications.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03AA5411"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EA4605">
        <w:t>manually</w:t>
      </w:r>
      <w:r w:rsidR="00D14506">
        <w:t xml:space="preserve"> resettable thermal overload </w:t>
      </w:r>
      <w:r w:rsidR="007F64D4">
        <w:t>accessible behind air inlet screen.</w:t>
      </w:r>
    </w:p>
    <w:p w14:paraId="76E803FE" w14:textId="77777777" w:rsidR="00742D79" w:rsidRPr="00C86A37" w:rsidRDefault="00742D79" w:rsidP="00C94503">
      <w:pPr>
        <w:pStyle w:val="Heading3"/>
        <w:numPr>
          <w:ilvl w:val="0"/>
          <w:numId w:val="21"/>
        </w:numPr>
        <w:spacing w:before="240"/>
        <w:rPr>
          <w:color w:val="auto"/>
          <w:sz w:val="24"/>
          <w:szCs w:val="24"/>
        </w:rPr>
      </w:pPr>
      <w:r>
        <w:rPr>
          <w:color w:val="auto"/>
          <w:sz w:val="24"/>
          <w:szCs w:val="24"/>
        </w:rPr>
        <w:t>Hot Water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 steam &amp; electric heat model specifications.</w:t>
      </w:r>
    </w:p>
    <w:p w14:paraId="3DEE2D05" w14:textId="77777777" w:rsidR="00742D79" w:rsidRDefault="00742D79" w:rsidP="00742D79">
      <w:pPr>
        <w:pStyle w:val="ListParagraph"/>
        <w:numPr>
          <w:ilvl w:val="0"/>
          <w:numId w:val="23"/>
        </w:numPr>
        <w:spacing w:after="80"/>
        <w:contextualSpacing w:val="0"/>
        <w:jc w:val="both"/>
      </w:pPr>
      <w:r>
        <w:t>H</w:t>
      </w:r>
      <w:r w:rsidRPr="00657A92">
        <w:t>ot water coil</w:t>
      </w:r>
      <w:r>
        <w:t xml:space="preserve"> factory mounted to intake of the air curtain.</w:t>
      </w:r>
    </w:p>
    <w:p w14:paraId="7541FB7E" w14:textId="77777777" w:rsidR="00742D79" w:rsidRDefault="00742D79" w:rsidP="00742D79">
      <w:pPr>
        <w:pStyle w:val="ListParagraph"/>
        <w:numPr>
          <w:ilvl w:val="0"/>
          <w:numId w:val="23"/>
        </w:numPr>
        <w:spacing w:after="80"/>
        <w:contextualSpacing w:val="0"/>
        <w:jc w:val="both"/>
      </w:pPr>
      <w:r>
        <w:t xml:space="preserve">5/8” O.D </w:t>
      </w:r>
      <w:r w:rsidRPr="004D0B6A">
        <w:t xml:space="preserve">Hot Water Supply and Return </w:t>
      </w:r>
      <w:r>
        <w:t>copper tubing, c</w:t>
      </w:r>
      <w:r w:rsidRPr="00161D04">
        <w:t>omplying with ASTM B 75.</w:t>
      </w:r>
    </w:p>
    <w:p w14:paraId="7F5A1970" w14:textId="77777777" w:rsidR="00742D79" w:rsidRDefault="00742D79" w:rsidP="00742D79">
      <w:pPr>
        <w:pStyle w:val="ListParagraph"/>
        <w:numPr>
          <w:ilvl w:val="0"/>
          <w:numId w:val="23"/>
        </w:numPr>
        <w:spacing w:after="80"/>
        <w:contextualSpacing w:val="0"/>
        <w:jc w:val="both"/>
      </w:pPr>
      <w:r w:rsidRPr="00E34E0A">
        <w:t>Mechanical bond</w:t>
      </w:r>
      <w:r>
        <w:t xml:space="preserve"> </w:t>
      </w:r>
      <w:r w:rsidRPr="00513C97">
        <w:t xml:space="preserve">Fin and Tube </w:t>
      </w:r>
      <w:r>
        <w:t>j</w:t>
      </w:r>
      <w:r w:rsidRPr="00513C97">
        <w:t>oint</w:t>
      </w:r>
      <w:r>
        <w:t>.</w:t>
      </w:r>
    </w:p>
    <w:p w14:paraId="3E8EE9E1" w14:textId="77777777" w:rsidR="00742D79" w:rsidRDefault="00742D79" w:rsidP="00742D79">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 refer supplied coil data specification for sizes.</w:t>
      </w:r>
    </w:p>
    <w:p w14:paraId="0BAF30E3" w14:textId="77777777" w:rsidR="00742D79" w:rsidRPr="00362ED0" w:rsidRDefault="00742D79" w:rsidP="00742D79">
      <w:pPr>
        <w:pStyle w:val="ListParagraph"/>
        <w:numPr>
          <w:ilvl w:val="0"/>
          <w:numId w:val="23"/>
        </w:numPr>
        <w:spacing w:after="80"/>
        <w:contextualSpacing w:val="0"/>
      </w:pPr>
      <w:r w:rsidRPr="00362ED0">
        <w:t xml:space="preserve">Rated for </w:t>
      </w:r>
      <w:r>
        <w:t>3</w:t>
      </w:r>
      <w:r w:rsidRPr="00362ED0">
        <w:t xml:space="preserve">00 psig working pressure at </w:t>
      </w:r>
      <w:r>
        <w:t>250</w:t>
      </w:r>
      <w:r w:rsidRPr="00362ED0">
        <w:t xml:space="preserve"> deg F.</w:t>
      </w:r>
    </w:p>
    <w:p w14:paraId="5AF32744" w14:textId="77777777" w:rsidR="00742D79" w:rsidRDefault="00742D79" w:rsidP="00742D79">
      <w:pPr>
        <w:pStyle w:val="ListParagraph"/>
        <w:numPr>
          <w:ilvl w:val="0"/>
          <w:numId w:val="23"/>
        </w:numPr>
        <w:spacing w:after="80"/>
        <w:contextualSpacing w:val="0"/>
        <w:jc w:val="both"/>
      </w:pPr>
      <w:r w:rsidRPr="00EA6DFC">
        <w:t xml:space="preserve">Coils tested at 550 psig using dry nitrogen, submerged under water. Dual-operator verification </w:t>
      </w:r>
      <w:r>
        <w:t>to</w:t>
      </w:r>
      <w:r w:rsidRPr="00EA6DFC">
        <w:t xml:space="preserve"> </w:t>
      </w:r>
      <w:r>
        <w:t>ensure</w:t>
      </w:r>
      <w:r w:rsidRPr="00EA6DFC">
        <w:t xml:space="preserve"> that all coils are leak-free.</w:t>
      </w:r>
    </w:p>
    <w:p w14:paraId="3D363B63" w14:textId="77777777" w:rsidR="00742D79" w:rsidRPr="00906F2B" w:rsidRDefault="00742D79" w:rsidP="00742D79">
      <w:pPr>
        <w:pStyle w:val="ListParagraph"/>
        <w:numPr>
          <w:ilvl w:val="0"/>
          <w:numId w:val="23"/>
        </w:numPr>
        <w:spacing w:after="80"/>
        <w:contextualSpacing w:val="0"/>
        <w:jc w:val="both"/>
      </w:pPr>
      <w:r w:rsidRPr="0030307C">
        <w:lastRenderedPageBreak/>
        <w:t xml:space="preserve">Coil Connections: </w:t>
      </w:r>
      <w:r w:rsidRPr="00052114">
        <w:rPr>
          <w:color w:val="4EA72E" w:themeColor="accent6"/>
        </w:rPr>
        <w:t>[Left Hand Supply/Right Hand Supply] [Left Hand Return/ Right Hand Return].</w:t>
      </w:r>
    </w:p>
    <w:p w14:paraId="64911D14" w14:textId="77777777" w:rsidR="00742D79" w:rsidRDefault="00742D79" w:rsidP="00742D79">
      <w:pPr>
        <w:pStyle w:val="ListParagraph"/>
        <w:numPr>
          <w:ilvl w:val="0"/>
          <w:numId w:val="23"/>
        </w:numPr>
        <w:spacing w:after="80"/>
        <w:contextualSpacing w:val="0"/>
        <w:jc w:val="both"/>
      </w:pPr>
      <w:r w:rsidRPr="00AA712E">
        <w:t xml:space="preserve">Valves and Valve Controls by </w:t>
      </w:r>
      <w:r w:rsidRPr="00362ED0">
        <w:rPr>
          <w:color w:val="4EA72E" w:themeColor="accent6"/>
        </w:rPr>
        <w:t>[Contractor][Manufacturer]</w:t>
      </w:r>
      <w:r>
        <w:t>.</w:t>
      </w:r>
    </w:p>
    <w:p w14:paraId="2E15797C" w14:textId="77777777" w:rsidR="00742D79" w:rsidRPr="00C86A37" w:rsidRDefault="00742D79" w:rsidP="00C94503">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 hot water &amp; electric heat model specifications.</w:t>
      </w:r>
    </w:p>
    <w:p w14:paraId="08E24F22" w14:textId="77777777" w:rsidR="00742D79" w:rsidRDefault="00742D79" w:rsidP="00742D79">
      <w:pPr>
        <w:pStyle w:val="ListParagraph"/>
        <w:numPr>
          <w:ilvl w:val="0"/>
          <w:numId w:val="24"/>
        </w:numPr>
        <w:spacing w:after="80"/>
        <w:contextualSpacing w:val="0"/>
        <w:jc w:val="both"/>
      </w:pPr>
      <w:r>
        <w:t>Steam</w:t>
      </w:r>
      <w:r w:rsidRPr="00657A92">
        <w:t xml:space="preserve"> coil</w:t>
      </w:r>
      <w:r>
        <w:t xml:space="preserve"> factory mounted to intake of the air curtain.</w:t>
      </w:r>
    </w:p>
    <w:p w14:paraId="6D0290F5" w14:textId="77777777" w:rsidR="00742D79" w:rsidRDefault="00742D79" w:rsidP="00742D79">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167FFD65" w14:textId="77777777" w:rsidR="00742D79" w:rsidRDefault="00742D79" w:rsidP="00742D79">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4728BEDE" w14:textId="77777777" w:rsidR="00742D79" w:rsidRDefault="00742D79" w:rsidP="00742D79">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 xml:space="preserve">s, </w:t>
      </w:r>
      <w:bookmarkStart w:id="3" w:name="_Hlk204846134"/>
      <w:r w:rsidRPr="00B60B86">
        <w:t>refer supplied coil data specification for</w:t>
      </w:r>
      <w:r>
        <w:t xml:space="preserve"> </w:t>
      </w:r>
      <w:bookmarkStart w:id="4" w:name="_Hlk204846154"/>
      <w:r>
        <w:t>connection</w:t>
      </w:r>
      <w:r w:rsidRPr="00B60B86">
        <w:t xml:space="preserve"> </w:t>
      </w:r>
      <w:bookmarkEnd w:id="4"/>
      <w:r w:rsidRPr="00B60B86">
        <w:t>sizes.</w:t>
      </w:r>
      <w:bookmarkEnd w:id="3"/>
    </w:p>
    <w:p w14:paraId="012F26D0" w14:textId="77777777" w:rsidR="00742D79" w:rsidRDefault="00742D79" w:rsidP="00742D79">
      <w:pPr>
        <w:pStyle w:val="ListParagraph"/>
        <w:numPr>
          <w:ilvl w:val="0"/>
          <w:numId w:val="24"/>
        </w:numPr>
        <w:spacing w:after="80"/>
        <w:contextualSpacing w:val="0"/>
        <w:jc w:val="both"/>
      </w:pPr>
      <w:r>
        <w:t>Rated for 150 psig working pressure at 325 deg F.</w:t>
      </w:r>
    </w:p>
    <w:p w14:paraId="08F0BD14" w14:textId="77777777" w:rsidR="00742D79" w:rsidRDefault="00742D79" w:rsidP="00742D79">
      <w:pPr>
        <w:pStyle w:val="ListParagraph"/>
        <w:numPr>
          <w:ilvl w:val="0"/>
          <w:numId w:val="24"/>
        </w:numPr>
        <w:spacing w:after="80"/>
        <w:contextualSpacing w:val="0"/>
        <w:jc w:val="both"/>
      </w:pPr>
      <w:r w:rsidRPr="00EA6DFC">
        <w:t xml:space="preserve">Coils tested at 550 psig using dry nitrogen, submerged under water. Dual-operator verification </w:t>
      </w:r>
      <w:r>
        <w:t>to</w:t>
      </w:r>
      <w:r w:rsidRPr="00EA6DFC">
        <w:t xml:space="preserve"> </w:t>
      </w:r>
      <w:r>
        <w:t>ensure</w:t>
      </w:r>
      <w:r w:rsidRPr="00EA6DFC">
        <w:t xml:space="preserve"> that all coils are leak-free.</w:t>
      </w:r>
    </w:p>
    <w:p w14:paraId="16924EA2" w14:textId="77777777" w:rsidR="00742D79" w:rsidRPr="00906F2B" w:rsidRDefault="00742D79" w:rsidP="00742D79">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Supply/Right Hand Supply] [Left Hand Return/ Right Hand Return].</w:t>
      </w:r>
    </w:p>
    <w:p w14:paraId="44471B1D" w14:textId="2545503C" w:rsidR="00742D79" w:rsidRDefault="00742D79" w:rsidP="00742D79">
      <w:pPr>
        <w:pStyle w:val="ListParagraph"/>
        <w:numPr>
          <w:ilvl w:val="0"/>
          <w:numId w:val="24"/>
        </w:numPr>
        <w:spacing w:after="80"/>
        <w:contextualSpacing w:val="0"/>
        <w:jc w:val="both"/>
      </w:pPr>
      <w:r w:rsidRPr="00AA712E">
        <w:t xml:space="preserve">Valves and Valve Controls by </w:t>
      </w:r>
      <w:r w:rsidRPr="00362ED0">
        <w:rPr>
          <w:color w:val="4EA72E" w:themeColor="accent6"/>
        </w:rPr>
        <w:t>[Contractor][Manufacturer]</w:t>
      </w:r>
      <w:r>
        <w:t>.</w:t>
      </w:r>
    </w:p>
    <w:p w14:paraId="54BB8F29" w14:textId="77777777" w:rsidR="00EB4B68" w:rsidRDefault="00EB4B68" w:rsidP="00EB4B68">
      <w:pPr>
        <w:pStyle w:val="ListParagraph"/>
        <w:numPr>
          <w:ilvl w:val="0"/>
          <w:numId w:val="21"/>
        </w:numPr>
        <w:spacing w:before="240" w:after="80"/>
        <w:contextualSpacing w:val="0"/>
        <w:jc w:val="both"/>
      </w:pPr>
      <w:r>
        <w:t>Indirect Gas Heat:</w:t>
      </w:r>
    </w:p>
    <w:p w14:paraId="3A7002BE" w14:textId="77777777" w:rsidR="00EB4B68" w:rsidRDefault="00EB4B68" w:rsidP="00EB4B68">
      <w:pPr>
        <w:pStyle w:val="ListParagraph"/>
        <w:numPr>
          <w:ilvl w:val="1"/>
          <w:numId w:val="47"/>
        </w:numPr>
        <w:spacing w:after="80"/>
        <w:contextualSpacing w:val="0"/>
        <w:jc w:val="both"/>
      </w:pPr>
      <w:r w:rsidRPr="008716E0">
        <w:t>American Gas Association (AGA) or Canadian Gas Association (CGA) labeled.</w:t>
      </w:r>
    </w:p>
    <w:p w14:paraId="76260D9C" w14:textId="77777777" w:rsidR="00EB4B68" w:rsidRDefault="00EB4B68" w:rsidP="00EB4B68">
      <w:pPr>
        <w:pStyle w:val="ListParagraph"/>
        <w:numPr>
          <w:ilvl w:val="1"/>
          <w:numId w:val="47"/>
        </w:numPr>
        <w:spacing w:after="80"/>
        <w:contextualSpacing w:val="0"/>
        <w:jc w:val="both"/>
      </w:pPr>
      <w:r w:rsidRPr="008716E0">
        <w:t>Gas Heater Equipped with: Power Exhaust, Direct Spark Ignition, Electronic Flame Supervision, 24 Volt Control Transformer, Self-Diagnostic Control Board, and Gas Pressure Switches.</w:t>
      </w:r>
    </w:p>
    <w:p w14:paraId="2CE50AAA" w14:textId="77777777" w:rsidR="00EB4B68" w:rsidRDefault="00EB4B68" w:rsidP="00EB4B68">
      <w:pPr>
        <w:pStyle w:val="ListParagraph"/>
        <w:numPr>
          <w:ilvl w:val="1"/>
          <w:numId w:val="47"/>
        </w:numPr>
        <w:spacing w:after="80"/>
        <w:contextualSpacing w:val="0"/>
        <w:jc w:val="both"/>
      </w:pPr>
      <w:r w:rsidRPr="000506D0">
        <w:t>Heater to be independently supported 2 inches from each opening of factory-installed duct transition.</w:t>
      </w:r>
    </w:p>
    <w:p w14:paraId="69D6F24C" w14:textId="77777777" w:rsidR="00EB4B68" w:rsidRDefault="00EB4B68" w:rsidP="00EB4B68">
      <w:pPr>
        <w:pStyle w:val="ListParagraph"/>
        <w:numPr>
          <w:ilvl w:val="1"/>
          <w:numId w:val="47"/>
        </w:numPr>
        <w:spacing w:after="80"/>
        <w:contextualSpacing w:val="0"/>
        <w:jc w:val="both"/>
      </w:pPr>
      <w:r w:rsidRPr="00644C6D">
        <w:t xml:space="preserve">Duct Transition constructed </w:t>
      </w:r>
      <w:r>
        <w:t>with</w:t>
      </w:r>
      <w:r w:rsidRPr="00644C6D">
        <w:t xml:space="preserve"> 18 </w:t>
      </w:r>
      <w:r>
        <w:t>GA 304</w:t>
      </w:r>
      <w:r w:rsidRPr="00644C6D">
        <w:t xml:space="preserve"> </w:t>
      </w:r>
      <w:r>
        <w:t>S</w:t>
      </w:r>
      <w:r w:rsidRPr="00644C6D">
        <w:t>tainless steel</w:t>
      </w:r>
      <w:r>
        <w:t>.</w:t>
      </w:r>
    </w:p>
    <w:p w14:paraId="761A45F1" w14:textId="77777777" w:rsidR="00EB4B68" w:rsidRDefault="00EB4B68" w:rsidP="00EB4B68">
      <w:pPr>
        <w:pStyle w:val="ListParagraph"/>
        <w:numPr>
          <w:ilvl w:val="1"/>
          <w:numId w:val="47"/>
        </w:numPr>
        <w:spacing w:after="80"/>
        <w:contextualSpacing w:val="0"/>
        <w:jc w:val="both"/>
      </w:pPr>
      <w:r w:rsidRPr="008716E0">
        <w:t>Tubular Heat Exchangers</w:t>
      </w:r>
      <w:r>
        <w:t xml:space="preserve"> construction</w:t>
      </w:r>
      <w:r w:rsidRPr="008716E0">
        <w:t>:</w:t>
      </w:r>
      <w:r w:rsidRPr="008716E0">
        <w:rPr>
          <w:color w:val="4EA72E" w:themeColor="accent6"/>
        </w:rPr>
        <w:t xml:space="preserve"> [Aluminized Steel</w:t>
      </w:r>
      <w:r>
        <w:rPr>
          <w:color w:val="4EA72E" w:themeColor="accent6"/>
        </w:rPr>
        <w:t>/</w:t>
      </w:r>
      <w:r w:rsidRPr="008716E0">
        <w:rPr>
          <w:color w:val="4EA72E" w:themeColor="accent6"/>
        </w:rPr>
        <w:t xml:space="preserve"> Stainless Steel]</w:t>
      </w:r>
      <w:r w:rsidRPr="00B45275">
        <w:t>.</w:t>
      </w:r>
    </w:p>
    <w:p w14:paraId="20D98B23" w14:textId="124E59CB" w:rsidR="00EB4B68" w:rsidRDefault="00EB4B68" w:rsidP="00EB4B68">
      <w:pPr>
        <w:pStyle w:val="ListParagraph"/>
        <w:numPr>
          <w:ilvl w:val="1"/>
          <w:numId w:val="47"/>
        </w:numPr>
        <w:spacing w:after="80"/>
        <w:contextualSpacing w:val="0"/>
        <w:jc w:val="both"/>
      </w:pPr>
      <w:r w:rsidRPr="00644C6D">
        <w:t xml:space="preserve">Fuel Type: </w:t>
      </w:r>
      <w:r w:rsidRPr="00644C6D">
        <w:rPr>
          <w:color w:val="4EA72E" w:themeColor="accent6"/>
        </w:rPr>
        <w:t>[Natural Gas/ Propane]</w:t>
      </w:r>
      <w:r w:rsidRPr="00B45275">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5150D81B"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1D074C">
        <w:rPr>
          <w:color w:val="4EA72E" w:themeColor="accent6"/>
        </w:rPr>
        <w:t>Wobble Door Switch</w:t>
      </w:r>
      <w:r w:rsidR="00A943CA">
        <w:rPr>
          <w:color w:val="4EA72E" w:themeColor="accent6"/>
        </w:rPr>
        <w:t>/</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7544F4FE"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B865F3">
        <w:rPr>
          <w:color w:val="4EA72E" w:themeColor="accent6"/>
        </w:rPr>
        <w:t>Panel Mounted</w:t>
      </w:r>
      <w:r w:rsidR="001A0774">
        <w:rPr>
          <w:color w:val="4EA72E" w:themeColor="accent6"/>
        </w:rPr>
        <w:t>/</w:t>
      </w:r>
      <w:r w:rsidR="00D911B8">
        <w:rPr>
          <w:color w:val="4EA72E" w:themeColor="accent6"/>
        </w:rPr>
        <w:t xml:space="preserve">Remote Mounted </w:t>
      </w:r>
      <w:r w:rsidR="0078038A">
        <w:rPr>
          <w:color w:val="4EA72E" w:themeColor="accent6"/>
        </w:rPr>
        <w:t>with Cat5e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17E642FC"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B865F3">
        <w:rPr>
          <w:color w:val="4EA72E" w:themeColor="accent6"/>
        </w:rPr>
        <w:t>Panel Mounted</w:t>
      </w:r>
      <w:r w:rsidR="001A0774">
        <w:rPr>
          <w:color w:val="4EA72E" w:themeColor="accent6"/>
        </w:rPr>
        <w:t>/</w:t>
      </w:r>
      <w:r w:rsidR="000D6554">
        <w:rPr>
          <w:color w:val="4EA72E" w:themeColor="accent6"/>
        </w:rPr>
        <w:t>Remote Mounted with Cat5e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7C067409"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Non-Programmable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B865F3">
        <w:rPr>
          <w:color w:val="4EA72E" w:themeColor="accent6"/>
        </w:rPr>
        <w:t>Panel Mounted</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4162DB27"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B865F3">
        <w:rPr>
          <w:color w:val="4EA72E" w:themeColor="accent6"/>
        </w:rPr>
        <w:t>Panel Mounted</w:t>
      </w:r>
      <w:r w:rsidR="00C64719">
        <w:rPr>
          <w:color w:val="4EA72E" w:themeColor="accent6"/>
        </w:rPr>
        <w:t>/</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Fused/Non-Fused</w:t>
      </w:r>
      <w:r w:rsidR="001A0774" w:rsidRPr="001927D0">
        <w:rPr>
          <w:color w:val="4EA72E" w:themeColor="accent6"/>
        </w:rPr>
        <w:t>]</w:t>
      </w:r>
      <w:r w:rsidR="00F8741D">
        <w:rPr>
          <w:color w:val="4EA72E" w:themeColor="accent6"/>
        </w:rPr>
        <w:t xml:space="preserve"> [Quick Disconnect]</w:t>
      </w:r>
    </w:p>
    <w:p w14:paraId="4B9D5B2F" w14:textId="6DE16349"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B865F3">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6CB2AF03" w14:textId="05772D11" w:rsidR="00E01EA5" w:rsidRDefault="00E01EA5"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558DABE0" w14:textId="7E461366" w:rsidR="00F418A0" w:rsidRDefault="00F8741D" w:rsidP="008712ED">
      <w:pPr>
        <w:pStyle w:val="ListParagraph"/>
        <w:numPr>
          <w:ilvl w:val="0"/>
          <w:numId w:val="29"/>
        </w:numPr>
        <w:spacing w:after="80"/>
        <w:contextualSpacing w:val="0"/>
        <w:jc w:val="both"/>
      </w:pPr>
      <w:r w:rsidRPr="00F8741D">
        <w:rPr>
          <w:color w:val="4EA72E" w:themeColor="accent6"/>
        </w:rPr>
        <w:lastRenderedPageBreak/>
        <w:t>[</w:t>
      </w:r>
      <w:r w:rsidR="00F418A0" w:rsidRPr="00F8741D">
        <w:rPr>
          <w:color w:val="4EA72E" w:themeColor="accent6"/>
        </w:rPr>
        <w:t>High/Medium/Low</w:t>
      </w:r>
      <w:r w:rsidRPr="00F8741D">
        <w:rPr>
          <w:color w:val="4EA72E" w:themeColor="accent6"/>
        </w:rPr>
        <w:t>]</w:t>
      </w:r>
      <w:r w:rsidR="00F418A0">
        <w:t>:</w:t>
      </w:r>
      <w:r w:rsidR="00351B1F">
        <w:t xml:space="preserve"> </w:t>
      </w:r>
      <w:r w:rsidR="00351B1F" w:rsidRPr="00351B1F">
        <w:t>Set fan speed to High</w:t>
      </w:r>
      <w:r w:rsidR="00351B1F">
        <w:t>/Medium</w:t>
      </w:r>
      <w:r w:rsidR="00351B1F" w:rsidRPr="00351B1F">
        <w:t>/Low</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06E4F446"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sidR="00B865F3">
        <w:rPr>
          <w:color w:val="4EA72E" w:themeColor="accent6"/>
        </w:rPr>
        <w:t>Panel Mounted</w:t>
      </w:r>
      <w:r>
        <w:rPr>
          <w:color w:val="4EA72E" w:themeColor="accent6"/>
        </w:rPr>
        <w:t>/Remote Mounted</w:t>
      </w:r>
      <w:r w:rsidRPr="001927D0">
        <w:rPr>
          <w:color w:val="4EA72E" w:themeColor="accent6"/>
        </w:rPr>
        <w:t>]</w:t>
      </w:r>
      <w:r>
        <w:rPr>
          <w:color w:val="4EA72E" w:themeColor="accent6"/>
        </w:rPr>
        <w:t xml:space="preserve"> </w:t>
      </w:r>
    </w:p>
    <w:p w14:paraId="149253F3" w14:textId="40D5BAAB"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0CCBB5CF" w14:textId="5B372D36" w:rsidR="00795C9A" w:rsidRDefault="00795C9A" w:rsidP="00795C9A">
      <w:pPr>
        <w:pStyle w:val="ListParagraph"/>
        <w:numPr>
          <w:ilvl w:val="0"/>
          <w:numId w:val="25"/>
        </w:numPr>
        <w:spacing w:before="240" w:after="80"/>
        <w:contextualSpacing w:val="0"/>
        <w:jc w:val="both"/>
      </w:pPr>
      <w:r>
        <w:t xml:space="preserve">Control Valve: Fast acting control valve for Hot Water/Steam heat units preprogrammed into control panel. </w:t>
      </w:r>
      <w:r w:rsidRPr="001927D0">
        <w:rPr>
          <w:color w:val="4EA72E" w:themeColor="accent6"/>
        </w:rPr>
        <w:t>[</w:t>
      </w:r>
      <w:r>
        <w:rPr>
          <w:color w:val="4EA72E" w:themeColor="accent6"/>
        </w:rPr>
        <w:t>T</w:t>
      </w:r>
      <w:r w:rsidRPr="00A107CD">
        <w:rPr>
          <w:color w:val="4EA72E" w:themeColor="accent6"/>
        </w:rPr>
        <w:t>hree-way operation</w:t>
      </w:r>
      <w:r>
        <w:rPr>
          <w:color w:val="4EA72E" w:themeColor="accent6"/>
        </w:rPr>
        <w:t xml:space="preserve"> control valve</w:t>
      </w:r>
      <w:r w:rsidRPr="001927D0">
        <w:rPr>
          <w:color w:val="4EA72E" w:themeColor="accent6"/>
        </w:rPr>
        <w:t>]</w:t>
      </w:r>
      <w:r>
        <w:rPr>
          <w:color w:val="4EA72E" w:themeColor="accent6"/>
        </w:rPr>
        <w:t xml:space="preserve"> </w:t>
      </w:r>
      <w:r w:rsidRPr="001927D0">
        <w:rPr>
          <w:color w:val="4EA72E" w:themeColor="accent6"/>
        </w:rPr>
        <w:t>[</w:t>
      </w:r>
      <w:r>
        <w:rPr>
          <w:color w:val="4EA72E" w:themeColor="accent6"/>
        </w:rPr>
        <w:t>Two</w:t>
      </w:r>
      <w:r w:rsidRPr="00A107CD">
        <w:rPr>
          <w:color w:val="4EA72E" w:themeColor="accent6"/>
        </w:rPr>
        <w:t>-way operation</w:t>
      </w:r>
      <w:r>
        <w:rPr>
          <w:color w:val="4EA72E" w:themeColor="accent6"/>
        </w:rPr>
        <w:t xml:space="preserve"> control valve</w:t>
      </w:r>
      <w:r w:rsidRPr="001927D0">
        <w:rPr>
          <w:color w:val="4EA72E" w:themeColor="accent6"/>
        </w:rPr>
        <w:t>]</w:t>
      </w:r>
      <w:r>
        <w:rPr>
          <w:color w:val="4EA72E" w:themeColor="accent6"/>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 </w:t>
      </w:r>
      <w:r>
        <w:rPr>
          <w:i/>
          <w:iCs/>
          <w:vanish/>
          <w:color w:val="EE0000"/>
          <w:sz w:val="20"/>
          <w:szCs w:val="20"/>
        </w:rPr>
        <w:t>indirect gas</w:t>
      </w:r>
      <w:r w:rsidRPr="0076228F">
        <w:rPr>
          <w:i/>
          <w:iCs/>
          <w:vanish/>
          <w:color w:val="EE0000"/>
          <w:sz w:val="20"/>
          <w:szCs w:val="20"/>
        </w:rPr>
        <w:t xml:space="preserve"> heat model specifications.</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578E203A" w:rsidR="004B1DDE" w:rsidRDefault="004B1DDE" w:rsidP="004011BD">
      <w:pPr>
        <w:pStyle w:val="ListParagraph"/>
        <w:numPr>
          <w:ilvl w:val="0"/>
          <w:numId w:val="32"/>
        </w:numPr>
        <w:spacing w:after="80"/>
        <w:contextualSpacing w:val="0"/>
        <w:jc w:val="both"/>
      </w:pPr>
      <w:r w:rsidRPr="00F8741D">
        <w:rPr>
          <w:color w:val="4EA72E" w:themeColor="accent6"/>
        </w:rPr>
        <w:t>[</w:t>
      </w:r>
      <w:r w:rsidR="00F141B2">
        <w:rPr>
          <w:color w:val="4EA72E" w:themeColor="accent6"/>
        </w:rPr>
        <w:t>Angle Iron Brackets</w:t>
      </w:r>
      <w:r w:rsidRPr="00F8741D">
        <w:rPr>
          <w:color w:val="4EA72E" w:themeColor="accent6"/>
        </w:rPr>
        <w:t>]</w:t>
      </w:r>
      <w:r>
        <w:t xml:space="preserve">: </w:t>
      </w:r>
      <w:r w:rsidR="00E813C1">
        <w:t>For</w:t>
      </w:r>
      <w:r w:rsidR="00F141B2">
        <w:t xml:space="preserve"> heavier models.</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5" w:name="_Hlk202965018"/>
      <w:r w:rsidRPr="00C70037">
        <w:t>Install each air curtain in accordance with the Installation Instructions provided by the manufacturer of the air curtain.</w:t>
      </w:r>
    </w:p>
    <w:bookmarkEnd w:id="5"/>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6C769BCE" w:rsidR="00A72C69" w:rsidRDefault="00D71DC5" w:rsidP="00CC377E">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31C02DF6" w14:textId="77777777" w:rsidR="00C554C7" w:rsidRPr="001A16CA" w:rsidRDefault="00C554C7" w:rsidP="00C554C7">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34B00185" w14:textId="77777777" w:rsidR="00C554C7" w:rsidRDefault="00C554C7" w:rsidP="00C554C7">
      <w:pPr>
        <w:pStyle w:val="ListParagraph"/>
        <w:numPr>
          <w:ilvl w:val="0"/>
          <w:numId w:val="42"/>
        </w:numPr>
        <w:contextualSpacing w:val="0"/>
      </w:pPr>
      <w:r>
        <w:t xml:space="preserve">Unheated: </w:t>
      </w:r>
    </w:p>
    <w:p w14:paraId="5F372C46" w14:textId="6C2FB650" w:rsidR="00C554C7" w:rsidRDefault="00C554C7" w:rsidP="00C554C7">
      <w:pPr>
        <w:pStyle w:val="ListParagraph"/>
        <w:spacing w:after="80"/>
        <w:ind w:left="2160"/>
        <w:contextualSpacing w:val="0"/>
        <w:jc w:val="both"/>
      </w:pPr>
      <w:r>
        <w:t xml:space="preserve">Performance: </w:t>
      </w:r>
      <w:hyperlink r:id="rId9" w:history="1">
        <w:r w:rsidR="00C3106D" w:rsidRPr="006D686D">
          <w:rPr>
            <w:rStyle w:val="Hyperlink"/>
          </w:rPr>
          <w:t>https://poweredaire.com/assets/downloads/air-curtain/ehd/ehd_data_table.pdf</w:t>
        </w:r>
      </w:hyperlink>
      <w:r w:rsidR="00C3106D">
        <w:t xml:space="preserve"> </w:t>
      </w:r>
    </w:p>
    <w:p w14:paraId="62AA54EA" w14:textId="77777777" w:rsidR="00C554C7" w:rsidRDefault="00C554C7" w:rsidP="00C554C7">
      <w:pPr>
        <w:pStyle w:val="ListParagraph"/>
        <w:numPr>
          <w:ilvl w:val="0"/>
          <w:numId w:val="42"/>
        </w:numPr>
        <w:spacing w:before="400"/>
        <w:contextualSpacing w:val="0"/>
        <w:jc w:val="both"/>
      </w:pPr>
      <w:r>
        <w:t>Electric Heat:</w:t>
      </w:r>
    </w:p>
    <w:p w14:paraId="3B888CE5" w14:textId="010553C2" w:rsidR="00C554C7" w:rsidRDefault="00C554C7" w:rsidP="005F4845">
      <w:pPr>
        <w:pStyle w:val="ListParagraph"/>
        <w:spacing w:before="240" w:after="80"/>
        <w:ind w:left="2160"/>
        <w:contextualSpacing w:val="0"/>
        <w:jc w:val="both"/>
      </w:pPr>
      <w:r>
        <w:t xml:space="preserve">Performance: </w:t>
      </w:r>
      <w:hyperlink r:id="rId10" w:history="1">
        <w:r w:rsidR="00711741" w:rsidRPr="006D686D">
          <w:rPr>
            <w:rStyle w:val="Hyperlink"/>
          </w:rPr>
          <w:t>https://poweredaire.com/assets/downloads/air-curtain/ehd-e/ehd-e_data_table.pdf</w:t>
        </w:r>
      </w:hyperlink>
      <w:r w:rsidR="00711741">
        <w:t xml:space="preserve"> </w:t>
      </w:r>
    </w:p>
    <w:p w14:paraId="0091F8A6" w14:textId="7E53B411" w:rsidR="00C554C7" w:rsidRDefault="00C554C7" w:rsidP="005F4845">
      <w:pPr>
        <w:pStyle w:val="ListParagraph"/>
        <w:spacing w:after="80"/>
        <w:ind w:left="2160"/>
        <w:contextualSpacing w:val="0"/>
        <w:jc w:val="both"/>
      </w:pPr>
      <w:r>
        <w:t xml:space="preserve">Electrical: </w:t>
      </w:r>
      <w:hyperlink r:id="rId11" w:history="1">
        <w:r w:rsidR="00711741" w:rsidRPr="006D686D">
          <w:rPr>
            <w:rStyle w:val="Hyperlink"/>
          </w:rPr>
          <w:t>https://poweredaire.com/assets/downloads/air-curtain/ehd-e/ehd_e-electrical_table.pdf</w:t>
        </w:r>
      </w:hyperlink>
      <w:r w:rsidR="00711741">
        <w:t xml:space="preserve"> </w:t>
      </w:r>
    </w:p>
    <w:p w14:paraId="7AFCA868" w14:textId="77777777" w:rsidR="00C554C7" w:rsidRDefault="00C554C7" w:rsidP="00C554C7">
      <w:pPr>
        <w:pStyle w:val="ListParagraph"/>
        <w:numPr>
          <w:ilvl w:val="0"/>
          <w:numId w:val="42"/>
        </w:numPr>
        <w:spacing w:before="400"/>
        <w:contextualSpacing w:val="0"/>
        <w:jc w:val="both"/>
      </w:pPr>
      <w:r>
        <w:t>Hot Water Heat:</w:t>
      </w:r>
    </w:p>
    <w:p w14:paraId="49D58F26" w14:textId="7290A2A0" w:rsidR="00C554C7" w:rsidRDefault="00C554C7" w:rsidP="00C554C7">
      <w:pPr>
        <w:pStyle w:val="ListParagraph"/>
        <w:spacing w:before="240" w:after="80"/>
        <w:ind w:left="2160"/>
        <w:contextualSpacing w:val="0"/>
        <w:jc w:val="both"/>
      </w:pPr>
      <w:r>
        <w:t xml:space="preserve">Performance: </w:t>
      </w:r>
      <w:hyperlink r:id="rId12" w:history="1">
        <w:r w:rsidR="00711741" w:rsidRPr="006D686D">
          <w:rPr>
            <w:rStyle w:val="Hyperlink"/>
          </w:rPr>
          <w:t>https://poweredaire.com/assets/downloads/air-curtain/ehd-hw/ehd-hw_data_table.pdf</w:t>
        </w:r>
      </w:hyperlink>
      <w:r w:rsidR="00711741">
        <w:t xml:space="preserve"> </w:t>
      </w:r>
    </w:p>
    <w:p w14:paraId="20E18371" w14:textId="77777777" w:rsidR="00C554C7" w:rsidRDefault="00C554C7" w:rsidP="00C554C7">
      <w:pPr>
        <w:pStyle w:val="ListParagraph"/>
        <w:numPr>
          <w:ilvl w:val="0"/>
          <w:numId w:val="42"/>
        </w:numPr>
        <w:spacing w:before="400"/>
        <w:contextualSpacing w:val="0"/>
        <w:jc w:val="both"/>
      </w:pPr>
      <w:r>
        <w:t>Steam Heat:</w:t>
      </w:r>
    </w:p>
    <w:p w14:paraId="067C4957" w14:textId="17A2B0E3" w:rsidR="00C554C7" w:rsidRDefault="00C554C7" w:rsidP="00C554C7">
      <w:pPr>
        <w:pStyle w:val="ListParagraph"/>
        <w:spacing w:before="240" w:after="80"/>
        <w:ind w:left="2160"/>
        <w:contextualSpacing w:val="0"/>
        <w:jc w:val="both"/>
      </w:pPr>
      <w:r>
        <w:t xml:space="preserve">Performance: </w:t>
      </w:r>
      <w:hyperlink r:id="rId13" w:history="1">
        <w:r w:rsidR="00711741" w:rsidRPr="006D686D">
          <w:rPr>
            <w:rStyle w:val="Hyperlink"/>
          </w:rPr>
          <w:t>https://poweredaire.com/assets/downloads/air-curtain/ehd-st/ehd-hw_data_table.pdf</w:t>
        </w:r>
      </w:hyperlink>
      <w:r w:rsidR="00711741">
        <w:t xml:space="preserve"> </w:t>
      </w:r>
    </w:p>
    <w:p w14:paraId="3668667A" w14:textId="1267BBF9" w:rsidR="00757F5C" w:rsidRDefault="00757F5C" w:rsidP="00757F5C">
      <w:pPr>
        <w:pStyle w:val="ListParagraph"/>
        <w:numPr>
          <w:ilvl w:val="0"/>
          <w:numId w:val="42"/>
        </w:numPr>
        <w:spacing w:before="400"/>
        <w:contextualSpacing w:val="0"/>
        <w:jc w:val="both"/>
      </w:pPr>
      <w:r>
        <w:t>Indirect Gas Heat:</w:t>
      </w:r>
    </w:p>
    <w:p w14:paraId="5E3034F4" w14:textId="01B2F75E" w:rsidR="00757F5C" w:rsidRDefault="00757F5C" w:rsidP="00757F5C">
      <w:pPr>
        <w:pStyle w:val="ListParagraph"/>
        <w:spacing w:before="240" w:after="80"/>
        <w:ind w:left="2160"/>
        <w:contextualSpacing w:val="0"/>
        <w:jc w:val="both"/>
      </w:pPr>
      <w:r>
        <w:t xml:space="preserve">Performance: </w:t>
      </w:r>
      <w:hyperlink r:id="rId14" w:history="1">
        <w:r w:rsidR="00993E0F" w:rsidRPr="006D686D">
          <w:rPr>
            <w:rStyle w:val="Hyperlink"/>
          </w:rPr>
          <w:t>https://poweredaire.com/assets/downloads/air-curtain/ehd/ehd_data_table.pdf</w:t>
        </w:r>
      </w:hyperlink>
      <w:r w:rsidR="00993E0F">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5"/>
      <w:footerReference w:type="defaul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A77F" w14:textId="77777777" w:rsidR="00846809" w:rsidRDefault="00846809" w:rsidP="005C6A6A">
      <w:pPr>
        <w:spacing w:after="0" w:line="240" w:lineRule="auto"/>
      </w:pPr>
      <w:r>
        <w:separator/>
      </w:r>
    </w:p>
  </w:endnote>
  <w:endnote w:type="continuationSeparator" w:id="0">
    <w:p w14:paraId="2AC81E58" w14:textId="77777777" w:rsidR="00846809" w:rsidRDefault="00846809"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65E2E7F7"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752"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8F1F41" w:rsidRPr="008F1F41">
          <w:rPr>
            <w:sz w:val="22"/>
            <w:szCs w:val="22"/>
          </w:rPr>
          <w:t>industrial/</w:t>
        </w:r>
        <w:r w:rsidR="00F80D59">
          <w:rPr>
            <w:sz w:val="22"/>
            <w:szCs w:val="22"/>
          </w:rPr>
          <w:t>EH</w:t>
        </w:r>
        <w:r w:rsidR="00344993">
          <w:rPr>
            <w:sz w:val="22"/>
            <w:szCs w:val="22"/>
          </w:rPr>
          <w:t>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B63A" w14:textId="77777777" w:rsidR="00846809" w:rsidRDefault="00846809" w:rsidP="005C6A6A">
      <w:pPr>
        <w:spacing w:after="0" w:line="240" w:lineRule="auto"/>
      </w:pPr>
      <w:r>
        <w:separator/>
      </w:r>
    </w:p>
  </w:footnote>
  <w:footnote w:type="continuationSeparator" w:id="0">
    <w:p w14:paraId="7974D2FC" w14:textId="77777777" w:rsidR="00846809" w:rsidRDefault="00846809"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51AA2E38"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F80D59">
      <w:rPr>
        <w:rFonts w:ascii="Calibri" w:hAnsi="Calibri" w:cs="Calibri"/>
      </w:rPr>
      <w:t>EHD</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30B0"/>
    <w:rsid w:val="00044964"/>
    <w:rsid w:val="00045000"/>
    <w:rsid w:val="000458E5"/>
    <w:rsid w:val="000506D0"/>
    <w:rsid w:val="00052114"/>
    <w:rsid w:val="00060A40"/>
    <w:rsid w:val="00066AE0"/>
    <w:rsid w:val="00071ED8"/>
    <w:rsid w:val="00080371"/>
    <w:rsid w:val="000826CD"/>
    <w:rsid w:val="00087A65"/>
    <w:rsid w:val="000A005E"/>
    <w:rsid w:val="000A39DC"/>
    <w:rsid w:val="000B062D"/>
    <w:rsid w:val="000B2471"/>
    <w:rsid w:val="000B2A30"/>
    <w:rsid w:val="000C5415"/>
    <w:rsid w:val="000D6554"/>
    <w:rsid w:val="000F5146"/>
    <w:rsid w:val="000F710B"/>
    <w:rsid w:val="000F7A6B"/>
    <w:rsid w:val="00100639"/>
    <w:rsid w:val="001011EF"/>
    <w:rsid w:val="00133474"/>
    <w:rsid w:val="001416F7"/>
    <w:rsid w:val="00147831"/>
    <w:rsid w:val="00161D04"/>
    <w:rsid w:val="00162145"/>
    <w:rsid w:val="00177804"/>
    <w:rsid w:val="0018375E"/>
    <w:rsid w:val="001927D0"/>
    <w:rsid w:val="00192DBA"/>
    <w:rsid w:val="00197B2F"/>
    <w:rsid w:val="001A0774"/>
    <w:rsid w:val="001A16CA"/>
    <w:rsid w:val="001A38F3"/>
    <w:rsid w:val="001B04E7"/>
    <w:rsid w:val="001B22FB"/>
    <w:rsid w:val="001D074C"/>
    <w:rsid w:val="001D2DCD"/>
    <w:rsid w:val="001D58C5"/>
    <w:rsid w:val="001D7F54"/>
    <w:rsid w:val="001E06D1"/>
    <w:rsid w:val="001E35C3"/>
    <w:rsid w:val="001E4E4F"/>
    <w:rsid w:val="001F4929"/>
    <w:rsid w:val="00200F13"/>
    <w:rsid w:val="00206AC3"/>
    <w:rsid w:val="00224C4E"/>
    <w:rsid w:val="0022622F"/>
    <w:rsid w:val="00226583"/>
    <w:rsid w:val="00233D12"/>
    <w:rsid w:val="00234058"/>
    <w:rsid w:val="002377D7"/>
    <w:rsid w:val="002469A5"/>
    <w:rsid w:val="00260182"/>
    <w:rsid w:val="00270643"/>
    <w:rsid w:val="00272276"/>
    <w:rsid w:val="00276A59"/>
    <w:rsid w:val="002773CB"/>
    <w:rsid w:val="00285A99"/>
    <w:rsid w:val="002900EF"/>
    <w:rsid w:val="00297008"/>
    <w:rsid w:val="00297E3F"/>
    <w:rsid w:val="002A65E7"/>
    <w:rsid w:val="002A7BEB"/>
    <w:rsid w:val="002C0CC4"/>
    <w:rsid w:val="002C735A"/>
    <w:rsid w:val="002D3A8D"/>
    <w:rsid w:val="002D5EA0"/>
    <w:rsid w:val="002D69A0"/>
    <w:rsid w:val="002D7866"/>
    <w:rsid w:val="002D7FF1"/>
    <w:rsid w:val="002E1E08"/>
    <w:rsid w:val="002E327C"/>
    <w:rsid w:val="002F0AC2"/>
    <w:rsid w:val="002F3B35"/>
    <w:rsid w:val="002F43A1"/>
    <w:rsid w:val="00300C49"/>
    <w:rsid w:val="0030307C"/>
    <w:rsid w:val="00305F4E"/>
    <w:rsid w:val="00306D89"/>
    <w:rsid w:val="00307292"/>
    <w:rsid w:val="00324494"/>
    <w:rsid w:val="00327BC9"/>
    <w:rsid w:val="003359A8"/>
    <w:rsid w:val="00335B2A"/>
    <w:rsid w:val="00336159"/>
    <w:rsid w:val="00337A11"/>
    <w:rsid w:val="00341366"/>
    <w:rsid w:val="00344993"/>
    <w:rsid w:val="00346ED2"/>
    <w:rsid w:val="00351387"/>
    <w:rsid w:val="003514A7"/>
    <w:rsid w:val="00351B1F"/>
    <w:rsid w:val="00372356"/>
    <w:rsid w:val="0038035A"/>
    <w:rsid w:val="00384057"/>
    <w:rsid w:val="00396E91"/>
    <w:rsid w:val="00397E81"/>
    <w:rsid w:val="003A1517"/>
    <w:rsid w:val="003A49D0"/>
    <w:rsid w:val="003A6C7D"/>
    <w:rsid w:val="003C5649"/>
    <w:rsid w:val="003D7D0A"/>
    <w:rsid w:val="003E17A9"/>
    <w:rsid w:val="003E7A81"/>
    <w:rsid w:val="003F0C63"/>
    <w:rsid w:val="00400442"/>
    <w:rsid w:val="004011BD"/>
    <w:rsid w:val="00404928"/>
    <w:rsid w:val="00413A38"/>
    <w:rsid w:val="00414ACC"/>
    <w:rsid w:val="00414AD7"/>
    <w:rsid w:val="0042126C"/>
    <w:rsid w:val="00425471"/>
    <w:rsid w:val="004323BC"/>
    <w:rsid w:val="004340B9"/>
    <w:rsid w:val="004375C8"/>
    <w:rsid w:val="00445796"/>
    <w:rsid w:val="00446FAB"/>
    <w:rsid w:val="0044723E"/>
    <w:rsid w:val="00450640"/>
    <w:rsid w:val="00452885"/>
    <w:rsid w:val="0045430B"/>
    <w:rsid w:val="00454489"/>
    <w:rsid w:val="0045596B"/>
    <w:rsid w:val="0045737D"/>
    <w:rsid w:val="00466D66"/>
    <w:rsid w:val="00466FFF"/>
    <w:rsid w:val="00467E12"/>
    <w:rsid w:val="00470428"/>
    <w:rsid w:val="004806A4"/>
    <w:rsid w:val="004964EC"/>
    <w:rsid w:val="004A086A"/>
    <w:rsid w:val="004A5D9F"/>
    <w:rsid w:val="004A684D"/>
    <w:rsid w:val="004B1DDE"/>
    <w:rsid w:val="004B4CCF"/>
    <w:rsid w:val="004D0B6A"/>
    <w:rsid w:val="004E2E62"/>
    <w:rsid w:val="004F0BC7"/>
    <w:rsid w:val="004F55D7"/>
    <w:rsid w:val="0050492C"/>
    <w:rsid w:val="00513C97"/>
    <w:rsid w:val="00521036"/>
    <w:rsid w:val="005222A1"/>
    <w:rsid w:val="005229A4"/>
    <w:rsid w:val="00527E1D"/>
    <w:rsid w:val="0055037E"/>
    <w:rsid w:val="005507F2"/>
    <w:rsid w:val="005509A5"/>
    <w:rsid w:val="00553988"/>
    <w:rsid w:val="005557B4"/>
    <w:rsid w:val="005560E0"/>
    <w:rsid w:val="00556676"/>
    <w:rsid w:val="00563FD2"/>
    <w:rsid w:val="005646E7"/>
    <w:rsid w:val="00565A70"/>
    <w:rsid w:val="005704B5"/>
    <w:rsid w:val="0057217C"/>
    <w:rsid w:val="00573ABC"/>
    <w:rsid w:val="00573FAF"/>
    <w:rsid w:val="00576ED5"/>
    <w:rsid w:val="005814FC"/>
    <w:rsid w:val="005825B6"/>
    <w:rsid w:val="00590354"/>
    <w:rsid w:val="00596809"/>
    <w:rsid w:val="005978C8"/>
    <w:rsid w:val="005A0F60"/>
    <w:rsid w:val="005B23D5"/>
    <w:rsid w:val="005B2F51"/>
    <w:rsid w:val="005C08C8"/>
    <w:rsid w:val="005C527A"/>
    <w:rsid w:val="005C6A6A"/>
    <w:rsid w:val="005D05EF"/>
    <w:rsid w:val="005F3A75"/>
    <w:rsid w:val="005F4845"/>
    <w:rsid w:val="006032DD"/>
    <w:rsid w:val="00621747"/>
    <w:rsid w:val="00624D04"/>
    <w:rsid w:val="00636343"/>
    <w:rsid w:val="00636B2F"/>
    <w:rsid w:val="006414A0"/>
    <w:rsid w:val="00642320"/>
    <w:rsid w:val="00644C6D"/>
    <w:rsid w:val="0065194C"/>
    <w:rsid w:val="00653DF2"/>
    <w:rsid w:val="00657A92"/>
    <w:rsid w:val="00662D39"/>
    <w:rsid w:val="0066588B"/>
    <w:rsid w:val="00666767"/>
    <w:rsid w:val="0067705A"/>
    <w:rsid w:val="00677268"/>
    <w:rsid w:val="0068116D"/>
    <w:rsid w:val="00684A86"/>
    <w:rsid w:val="00690317"/>
    <w:rsid w:val="00692B0E"/>
    <w:rsid w:val="006A2A99"/>
    <w:rsid w:val="006A739D"/>
    <w:rsid w:val="006C0F1A"/>
    <w:rsid w:val="006C1D3B"/>
    <w:rsid w:val="006C230A"/>
    <w:rsid w:val="006C70D3"/>
    <w:rsid w:val="006D5AB0"/>
    <w:rsid w:val="006E44FC"/>
    <w:rsid w:val="006E6D86"/>
    <w:rsid w:val="006F00E5"/>
    <w:rsid w:val="006F0C80"/>
    <w:rsid w:val="006F37E4"/>
    <w:rsid w:val="006F42D2"/>
    <w:rsid w:val="00701A82"/>
    <w:rsid w:val="0070524C"/>
    <w:rsid w:val="00711741"/>
    <w:rsid w:val="00711A97"/>
    <w:rsid w:val="00734279"/>
    <w:rsid w:val="00742D79"/>
    <w:rsid w:val="00742D7B"/>
    <w:rsid w:val="00743F2B"/>
    <w:rsid w:val="00744525"/>
    <w:rsid w:val="0074506A"/>
    <w:rsid w:val="00745931"/>
    <w:rsid w:val="00752AEC"/>
    <w:rsid w:val="00757F5C"/>
    <w:rsid w:val="00760817"/>
    <w:rsid w:val="0076189C"/>
    <w:rsid w:val="0076228F"/>
    <w:rsid w:val="007649EE"/>
    <w:rsid w:val="007655E4"/>
    <w:rsid w:val="0077481C"/>
    <w:rsid w:val="007760B5"/>
    <w:rsid w:val="0078038A"/>
    <w:rsid w:val="00780A15"/>
    <w:rsid w:val="007810BE"/>
    <w:rsid w:val="0078556F"/>
    <w:rsid w:val="007902A3"/>
    <w:rsid w:val="00795C9A"/>
    <w:rsid w:val="00796BD5"/>
    <w:rsid w:val="007B2D86"/>
    <w:rsid w:val="007B330E"/>
    <w:rsid w:val="007B3E53"/>
    <w:rsid w:val="007C152D"/>
    <w:rsid w:val="007C2983"/>
    <w:rsid w:val="007D3BCA"/>
    <w:rsid w:val="007D7932"/>
    <w:rsid w:val="007F2A00"/>
    <w:rsid w:val="007F64D4"/>
    <w:rsid w:val="00800E8A"/>
    <w:rsid w:val="008064C1"/>
    <w:rsid w:val="00813FD9"/>
    <w:rsid w:val="00816273"/>
    <w:rsid w:val="0081742C"/>
    <w:rsid w:val="00820A71"/>
    <w:rsid w:val="0083039B"/>
    <w:rsid w:val="0083477B"/>
    <w:rsid w:val="00837977"/>
    <w:rsid w:val="00841AFA"/>
    <w:rsid w:val="00846809"/>
    <w:rsid w:val="0084769C"/>
    <w:rsid w:val="008502D6"/>
    <w:rsid w:val="008631DD"/>
    <w:rsid w:val="008712ED"/>
    <w:rsid w:val="008716E0"/>
    <w:rsid w:val="0087584E"/>
    <w:rsid w:val="008826C1"/>
    <w:rsid w:val="008854E5"/>
    <w:rsid w:val="00890E04"/>
    <w:rsid w:val="00891937"/>
    <w:rsid w:val="00893A76"/>
    <w:rsid w:val="008B4829"/>
    <w:rsid w:val="008C2F6C"/>
    <w:rsid w:val="008C662C"/>
    <w:rsid w:val="008C7F7B"/>
    <w:rsid w:val="008D054D"/>
    <w:rsid w:val="008D0C46"/>
    <w:rsid w:val="008F1AF9"/>
    <w:rsid w:val="008F1F41"/>
    <w:rsid w:val="008F5E14"/>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127B"/>
    <w:rsid w:val="009628AA"/>
    <w:rsid w:val="00964ABF"/>
    <w:rsid w:val="009914CA"/>
    <w:rsid w:val="00993E0F"/>
    <w:rsid w:val="009A4DD6"/>
    <w:rsid w:val="009B1514"/>
    <w:rsid w:val="009D21FC"/>
    <w:rsid w:val="009D4159"/>
    <w:rsid w:val="009E74A2"/>
    <w:rsid w:val="009F68D2"/>
    <w:rsid w:val="00A06386"/>
    <w:rsid w:val="00A107CD"/>
    <w:rsid w:val="00A11AA7"/>
    <w:rsid w:val="00A12A1F"/>
    <w:rsid w:val="00A1309D"/>
    <w:rsid w:val="00A23AC9"/>
    <w:rsid w:val="00A2719A"/>
    <w:rsid w:val="00A344E5"/>
    <w:rsid w:val="00A42C03"/>
    <w:rsid w:val="00A43515"/>
    <w:rsid w:val="00A62B27"/>
    <w:rsid w:val="00A66A5B"/>
    <w:rsid w:val="00A72C69"/>
    <w:rsid w:val="00A828A2"/>
    <w:rsid w:val="00A85CFD"/>
    <w:rsid w:val="00A943CA"/>
    <w:rsid w:val="00A9626F"/>
    <w:rsid w:val="00A965A0"/>
    <w:rsid w:val="00A977A0"/>
    <w:rsid w:val="00AA262A"/>
    <w:rsid w:val="00AA5C96"/>
    <w:rsid w:val="00AA712E"/>
    <w:rsid w:val="00AC5460"/>
    <w:rsid w:val="00AC5688"/>
    <w:rsid w:val="00AC7435"/>
    <w:rsid w:val="00AD4C39"/>
    <w:rsid w:val="00AD70FA"/>
    <w:rsid w:val="00AD7130"/>
    <w:rsid w:val="00AE1DBA"/>
    <w:rsid w:val="00AE4369"/>
    <w:rsid w:val="00AE59A3"/>
    <w:rsid w:val="00AF13FE"/>
    <w:rsid w:val="00AF6289"/>
    <w:rsid w:val="00B03D57"/>
    <w:rsid w:val="00B041B2"/>
    <w:rsid w:val="00B1083E"/>
    <w:rsid w:val="00B10FED"/>
    <w:rsid w:val="00B129FF"/>
    <w:rsid w:val="00B345A5"/>
    <w:rsid w:val="00B35500"/>
    <w:rsid w:val="00B3743F"/>
    <w:rsid w:val="00B45275"/>
    <w:rsid w:val="00B57B1F"/>
    <w:rsid w:val="00B7255F"/>
    <w:rsid w:val="00B726CD"/>
    <w:rsid w:val="00B824CF"/>
    <w:rsid w:val="00B865F3"/>
    <w:rsid w:val="00B8698E"/>
    <w:rsid w:val="00B86E51"/>
    <w:rsid w:val="00B87D9B"/>
    <w:rsid w:val="00B9084F"/>
    <w:rsid w:val="00B90E60"/>
    <w:rsid w:val="00B94B4A"/>
    <w:rsid w:val="00BA0253"/>
    <w:rsid w:val="00BA6154"/>
    <w:rsid w:val="00BB37AD"/>
    <w:rsid w:val="00BD3C84"/>
    <w:rsid w:val="00BD6489"/>
    <w:rsid w:val="00BE3F15"/>
    <w:rsid w:val="00BE6A6C"/>
    <w:rsid w:val="00BF0237"/>
    <w:rsid w:val="00BF087A"/>
    <w:rsid w:val="00BF2A9D"/>
    <w:rsid w:val="00BF7F70"/>
    <w:rsid w:val="00C13AAB"/>
    <w:rsid w:val="00C3106D"/>
    <w:rsid w:val="00C31B65"/>
    <w:rsid w:val="00C439BA"/>
    <w:rsid w:val="00C46F0C"/>
    <w:rsid w:val="00C554C7"/>
    <w:rsid w:val="00C56131"/>
    <w:rsid w:val="00C64719"/>
    <w:rsid w:val="00C6604F"/>
    <w:rsid w:val="00C70037"/>
    <w:rsid w:val="00C73CC2"/>
    <w:rsid w:val="00C76284"/>
    <w:rsid w:val="00C7658F"/>
    <w:rsid w:val="00C86A37"/>
    <w:rsid w:val="00C874B2"/>
    <w:rsid w:val="00C8791D"/>
    <w:rsid w:val="00C9349C"/>
    <w:rsid w:val="00C94503"/>
    <w:rsid w:val="00C94A81"/>
    <w:rsid w:val="00CA0E79"/>
    <w:rsid w:val="00CA3592"/>
    <w:rsid w:val="00CA396E"/>
    <w:rsid w:val="00CA3DED"/>
    <w:rsid w:val="00CA6425"/>
    <w:rsid w:val="00CB3FE4"/>
    <w:rsid w:val="00CB5D1B"/>
    <w:rsid w:val="00CC0DE5"/>
    <w:rsid w:val="00CC36AA"/>
    <w:rsid w:val="00CC377E"/>
    <w:rsid w:val="00CD7342"/>
    <w:rsid w:val="00CE1ACF"/>
    <w:rsid w:val="00D04065"/>
    <w:rsid w:val="00D071E0"/>
    <w:rsid w:val="00D10A38"/>
    <w:rsid w:val="00D10AF5"/>
    <w:rsid w:val="00D120B4"/>
    <w:rsid w:val="00D14506"/>
    <w:rsid w:val="00D24C45"/>
    <w:rsid w:val="00D25114"/>
    <w:rsid w:val="00D258D9"/>
    <w:rsid w:val="00D31D9C"/>
    <w:rsid w:val="00D31E4F"/>
    <w:rsid w:val="00D332FF"/>
    <w:rsid w:val="00D342BB"/>
    <w:rsid w:val="00D54D8A"/>
    <w:rsid w:val="00D55E59"/>
    <w:rsid w:val="00D62E18"/>
    <w:rsid w:val="00D70D28"/>
    <w:rsid w:val="00D71DC5"/>
    <w:rsid w:val="00D76C47"/>
    <w:rsid w:val="00D80695"/>
    <w:rsid w:val="00D81766"/>
    <w:rsid w:val="00D82379"/>
    <w:rsid w:val="00D83F12"/>
    <w:rsid w:val="00D85E4F"/>
    <w:rsid w:val="00D911B8"/>
    <w:rsid w:val="00DA2C7E"/>
    <w:rsid w:val="00DB7A5D"/>
    <w:rsid w:val="00DB7ABC"/>
    <w:rsid w:val="00DC0653"/>
    <w:rsid w:val="00DC5B45"/>
    <w:rsid w:val="00DD1358"/>
    <w:rsid w:val="00DD6C67"/>
    <w:rsid w:val="00DE470E"/>
    <w:rsid w:val="00DF59C6"/>
    <w:rsid w:val="00DF5B7B"/>
    <w:rsid w:val="00E01EA5"/>
    <w:rsid w:val="00E03D4A"/>
    <w:rsid w:val="00E05859"/>
    <w:rsid w:val="00E0640B"/>
    <w:rsid w:val="00E11511"/>
    <w:rsid w:val="00E14DD9"/>
    <w:rsid w:val="00E16E6F"/>
    <w:rsid w:val="00E23554"/>
    <w:rsid w:val="00E30606"/>
    <w:rsid w:val="00E34E0A"/>
    <w:rsid w:val="00E373C5"/>
    <w:rsid w:val="00E57B8C"/>
    <w:rsid w:val="00E7249F"/>
    <w:rsid w:val="00E75D90"/>
    <w:rsid w:val="00E77BDB"/>
    <w:rsid w:val="00E813C1"/>
    <w:rsid w:val="00E83E61"/>
    <w:rsid w:val="00E91AAA"/>
    <w:rsid w:val="00EA4080"/>
    <w:rsid w:val="00EA4605"/>
    <w:rsid w:val="00EA6DFC"/>
    <w:rsid w:val="00EB4B68"/>
    <w:rsid w:val="00EC496C"/>
    <w:rsid w:val="00EC5101"/>
    <w:rsid w:val="00ED2F14"/>
    <w:rsid w:val="00ED3023"/>
    <w:rsid w:val="00ED5E15"/>
    <w:rsid w:val="00EE5BF2"/>
    <w:rsid w:val="00EF0096"/>
    <w:rsid w:val="00F05F64"/>
    <w:rsid w:val="00F141B2"/>
    <w:rsid w:val="00F15A37"/>
    <w:rsid w:val="00F16A66"/>
    <w:rsid w:val="00F20C3D"/>
    <w:rsid w:val="00F30E49"/>
    <w:rsid w:val="00F31D7D"/>
    <w:rsid w:val="00F321DF"/>
    <w:rsid w:val="00F418A0"/>
    <w:rsid w:val="00F4243C"/>
    <w:rsid w:val="00F47FD3"/>
    <w:rsid w:val="00F53C66"/>
    <w:rsid w:val="00F53F5D"/>
    <w:rsid w:val="00F64C24"/>
    <w:rsid w:val="00F67D7F"/>
    <w:rsid w:val="00F77C7B"/>
    <w:rsid w:val="00F80D59"/>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9D97AF84-74FC-43F7-9547-D25CA476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ehd-st/ehd-hw_data_tabl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ehd-hw/ehd-hw_data_tabl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ehd-e/ehd_e-electrical_tabl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weredaire.com/assets/downloads/air-curtain/ehd-e/ehd-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ehd/ehd_data_table.pdf" TargetMode="External"/><Relationship Id="rId14" Type="http://schemas.openxmlformats.org/officeDocument/2006/relationships/hyperlink" Target="https://poweredaire.com/assets/downloads/air-curtain/ehd/ehd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19</cp:revision>
  <cp:lastPrinted>2025-08-07T19:13:00Z</cp:lastPrinted>
  <dcterms:created xsi:type="dcterms:W3CDTF">2025-08-07T18:09:00Z</dcterms:created>
  <dcterms:modified xsi:type="dcterms:W3CDTF">2025-08-11T19:06:00Z</dcterms:modified>
</cp:coreProperties>
</file>